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A7" w:rsidRPr="00D5740D" w:rsidRDefault="006523A7" w:rsidP="006523A7">
      <w:pPr>
        <w:pStyle w:val="Listparagraf"/>
        <w:spacing w:line="360" w:lineRule="auto"/>
        <w:ind w:left="0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D5740D">
        <w:rPr>
          <w:b/>
          <w:bCs/>
          <w:sz w:val="20"/>
          <w:szCs w:val="20"/>
        </w:rPr>
        <w:t>ANEXA B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>Obligaţiile elevilor care participă la tabără/excursie/expediţie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>sau la alte activităţi de timp liber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ART. 1.Anterior deplasării, toţi elevii care doresc să participe la tabere/excursii/expediţii sau la alte activităţi de timp liber au următoarele obligaţii: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a) să solicite toate informaţiile despre tabără/excursie/ expediţie, aşa cum sunt prevăzute la art. 3 alin. (1) din Condiţiile de organizare a taberelor, excursiilor, expediţiilor şi a altor activităţi de timp liber în sistemul de învăţământ preuniversitar;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b) să îşi informeze părinţii referitor la activitate;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c) să informeze organizatorul taberei/excursiei/expediţiei sau al altor activităţi de timp liber despre orice probleme sau cerinţe speciale, probleme medicale, alergii, preferinţe în regimul alimentar, obiceiuri religioase speciale etc.;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d) să înştiinţeze organizatorul grupului dacă are interdicţie de a practica sport, pentru a nu fi implicat în activităţi recreative care implică efort fizic;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e) să citească atent şi să semneze regulamentul taberei/excursiei/expediţiei sau al altor activităţi de timp liber, înainte de plecare;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f) să prezinte organizatorului grupului o adeverinţă medicală eliberată de medicul de familie/medicul şcolar care să ateste starea "clinic sănătos";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g) să prezinte acordul semnat al părintelui conform condiţiilor de organizare a taberelor, excursiilor, expediţiilor şi a altor activităţi de timp liber în sistemul de învăţământ preuniversitar;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ART. 2.Pe durata deplasării spre/dinspre destinaţie, toţi elevii care participă la tabere/excursii/expediţii sau la alte activităţi de timp liber au următoarele obligaţii: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a) să respecte condiţiile de siguranţă pe parcursul deplasărilor în grup cu trenul/autocarul/avionul;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b) să nu recurgă la acte de violenţă pe parcursul deplasării spre/ dinspre tabără/ excursiei/expediţiei;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c) să nu pericliteze siguranţa şi securitatea participanţilor pe parcursul deplasării spre/dinspre tabără/excursie/expediţie;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d) să se comporte civilizat şi să nu distrugă bunuri;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e) să se conformeze comenzilor cadrelor didactice însoţitoare.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ART.3. Pe durata participării la tabere/excursii/expediţii sau la alte activităţi de timp liber, toţi elevii au următoarele obligaţii: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a) să verifice condiţiile de siguranţă ale spaţiului de locuit/camerei;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b) să utilizeze, cu responsabilitate, mobilierul, obiectele sanitare, echipamentele electrice şi electronice din dotarea locaţiei;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c) să nu deterioreze mobilierul, obiectele sanitare, echipamentele electrice şi electronice din dotarea locaţiei;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d)să înştiinţeze cadrul didactic însoţitor cu privire la defecţiunile mobilierului, ale obiectelor sanitare, ale echipamentelor electrice şi electronice din dotarea locaţiei;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e) să nu recurgă la remedierea defecţiunilor mobilierului, ale obiectelor sanitare, ale echipamentelor electrice şi electronice din dotarea locaţiei;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f) să utilizeze, în siguranţă, spaţiile locaţiei (să nu sară peste scări, să nu coboare pe balustradă, să nu sară pe geam etc.);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g) să nu dețină şi să nu utilizeze materiale/produse inflamabile sau cu risc inflamabil;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h) să utilizeze, în siguranţă, produsele/aparatele de uz personal (deodorante, aparate de bărbierit etc.);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i) să nu dețină şi să nu consume tutun, alcool, droguri şi alte substanţe care îi pot pune în pericol pe ei ori pe ceilalţi participanţi sau care pot determina alterarea percepţiei realităţii;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j) să nu consume alimente alterate sau păstrate în condiţii neadecvate;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k) să manifeste un comportament responsabil faţă de propria persoană şi faţă de ceilalţi participanţi la tabără;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l) să nu recurgă la acte de violenţă pe parcursul şederii în tabără/excursie/expediţie;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m) să nu pericliteze siguranţa şi securitatea participanţilor la tabără/excursie/expediţie;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n) să respecte comenzile cadrului didactic însoţitor pe perioada taberei/excursiei/expediţiei;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   o) să nu părăsească grupul/locaţia activităţii fără acordul cadrului didactic însoţitor.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77A70" w:rsidRDefault="00E77A70"/>
    <w:sectPr w:rsidR="00E77A70" w:rsidSect="00FD151F">
      <w:headerReference w:type="default" r:id="rId6"/>
      <w:footerReference w:type="default" r:id="rId7"/>
      <w:pgSz w:w="12240" w:h="15840" w:code="1"/>
      <w:pgMar w:top="91" w:right="1440" w:bottom="1417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9A" w:rsidRDefault="00121F9A">
      <w:pPr>
        <w:spacing w:after="0" w:line="240" w:lineRule="auto"/>
      </w:pPr>
      <w:r>
        <w:separator/>
      </w:r>
    </w:p>
  </w:endnote>
  <w:endnote w:type="continuationSeparator" w:id="0">
    <w:p w:rsidR="00121F9A" w:rsidRDefault="0012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D" w:rsidRDefault="006523A7" w:rsidP="004C09D7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83CF2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6296D" w:rsidRDefault="00983CF2" w:rsidP="004C09D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9A" w:rsidRDefault="00121F9A">
      <w:pPr>
        <w:spacing w:after="0" w:line="240" w:lineRule="auto"/>
      </w:pPr>
      <w:r>
        <w:separator/>
      </w:r>
    </w:p>
  </w:footnote>
  <w:footnote w:type="continuationSeparator" w:id="0">
    <w:p w:rsidR="00121F9A" w:rsidRDefault="0012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4A" w:rsidRPr="00831A4A" w:rsidRDefault="007C1666" w:rsidP="00831A4A">
    <w:pPr>
      <w:spacing w:after="0" w:line="360" w:lineRule="auto"/>
      <w:jc w:val="center"/>
      <w:rPr>
        <w:rFonts w:ascii="Times New Roman" w:eastAsia="Times New Roman" w:hAnsi="Times New Roman" w:cs="Times New Roman"/>
        <w:sz w:val="18"/>
        <w:szCs w:val="18"/>
        <w:lang w:val="ro-RO" w:eastAsia="ro-RO"/>
      </w:rPr>
    </w:pPr>
    <w:r w:rsidRPr="00831A4A">
      <w:rPr>
        <w:rFonts w:ascii="Times New Roman" w:hAnsi="Times New Roman" w:cs="Times New Roman"/>
        <w:sz w:val="18"/>
        <w:szCs w:val="18"/>
        <w:lang w:val="ro-RO"/>
      </w:rPr>
      <w:t xml:space="preserve">Procedură operațională </w:t>
    </w:r>
    <w:r w:rsidR="00831A4A" w:rsidRPr="00831A4A">
      <w:rPr>
        <w:rFonts w:ascii="Times New Roman" w:eastAsia="Times New Roman" w:hAnsi="Times New Roman" w:cs="Times New Roman"/>
        <w:color w:val="000000" w:themeColor="text1"/>
        <w:sz w:val="18"/>
        <w:szCs w:val="18"/>
      </w:rPr>
      <w:t>P.O./D.M. DM-90-054</w:t>
    </w:r>
    <w:r w:rsidR="00831A4A" w:rsidRPr="00831A4A">
      <w:rPr>
        <w:rFonts w:ascii="Times New Roman" w:hAnsi="Times New Roman" w:cs="Times New Roman"/>
        <w:sz w:val="18"/>
        <w:szCs w:val="18"/>
        <w:lang w:val="ro-RO"/>
      </w:rPr>
      <w:t xml:space="preserve"> </w:t>
    </w:r>
    <w:r w:rsidR="00831A4A" w:rsidRPr="00831A4A">
      <w:rPr>
        <w:rFonts w:ascii="Times New Roman" w:eastAsia="Times New Roman" w:hAnsi="Times New Roman" w:cs="Times New Roman"/>
        <w:sz w:val="18"/>
        <w:szCs w:val="18"/>
        <w:lang w:val="ro-RO" w:eastAsia="ro-RO"/>
      </w:rPr>
      <w:t>privind</w:t>
    </w:r>
  </w:p>
  <w:p w:rsidR="0006296D" w:rsidRPr="00831A4A" w:rsidRDefault="00831A4A" w:rsidP="00831A4A">
    <w:pPr>
      <w:tabs>
        <w:tab w:val="left" w:pos="10530"/>
        <w:tab w:val="left" w:pos="10710"/>
      </w:tabs>
      <w:spacing w:after="0" w:line="360" w:lineRule="auto"/>
      <w:ind w:right="60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831A4A">
      <w:rPr>
        <w:rFonts w:ascii="Times New Roman" w:hAnsi="Times New Roman" w:cs="Times New Roman"/>
        <w:bCs/>
        <w:sz w:val="18"/>
        <w:szCs w:val="18"/>
      </w:rPr>
      <w:t>aprobarea, organizarea și desfășurarea excursiilor/taberelor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Pr="00831A4A">
      <w:rPr>
        <w:rFonts w:ascii="Times New Roman" w:hAnsi="Times New Roman" w:cs="Times New Roman"/>
        <w:bCs/>
        <w:sz w:val="18"/>
        <w:szCs w:val="18"/>
      </w:rPr>
      <w:t>expedițiilor și altor activități de timp liber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7"/>
    <w:rsid w:val="00121F9A"/>
    <w:rsid w:val="00172493"/>
    <w:rsid w:val="005305F1"/>
    <w:rsid w:val="006523A7"/>
    <w:rsid w:val="007C1666"/>
    <w:rsid w:val="00831A4A"/>
    <w:rsid w:val="00983CF2"/>
    <w:rsid w:val="00CD4915"/>
    <w:rsid w:val="00D47037"/>
    <w:rsid w:val="00E162C9"/>
    <w:rsid w:val="00E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0230"/>
  <w15:docId w15:val="{0A6073E8-822B-4635-A202-159DA11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A7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6523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6523A7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23A7"/>
    <w:rPr>
      <w:rFonts w:ascii="Calibri" w:eastAsia="Calibri" w:hAnsi="Calibri" w:cs="Calibri"/>
    </w:rPr>
  </w:style>
  <w:style w:type="character" w:styleId="Numrdepagin">
    <w:name w:val="page number"/>
    <w:basedOn w:val="Fontdeparagrafimplicit"/>
    <w:uiPriority w:val="99"/>
    <w:rsid w:val="006523A7"/>
  </w:style>
  <w:style w:type="paragraph" w:styleId="Subsol">
    <w:name w:val="footer"/>
    <w:basedOn w:val="Normal"/>
    <w:link w:val="SubsolCaracter"/>
    <w:uiPriority w:val="99"/>
    <w:rsid w:val="006523A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23A7"/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C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1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9</cp:revision>
  <cp:lastPrinted>2025-05-13T08:28:00Z</cp:lastPrinted>
  <dcterms:created xsi:type="dcterms:W3CDTF">2016-05-26T09:17:00Z</dcterms:created>
  <dcterms:modified xsi:type="dcterms:W3CDTF">2026-03-06T09:53:00Z</dcterms:modified>
</cp:coreProperties>
</file>