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C25" w:rsidRDefault="00474C25" w:rsidP="00474C25">
      <w:pPr>
        <w:spacing w:after="0" w:line="240" w:lineRule="auto"/>
        <w:rPr>
          <w:rFonts w:ascii="Times New Roman" w:eastAsia="Times New Roman" w:hAnsi="Times New Roman" w:cs="Times New Roman"/>
          <w:b/>
          <w:bCs/>
          <w:i/>
          <w:iCs/>
          <w:sz w:val="27"/>
          <w:szCs w:val="27"/>
          <w:lang w:eastAsia="ro-RO"/>
        </w:rPr>
      </w:pPr>
      <w:r>
        <w:rPr>
          <w:rFonts w:ascii="Times New Roman" w:eastAsia="Times New Roman" w:hAnsi="Times New Roman" w:cs="Times New Roman"/>
          <w:b/>
          <w:bCs/>
          <w:i/>
          <w:iCs/>
          <w:sz w:val="27"/>
          <w:szCs w:val="27"/>
          <w:lang w:eastAsia="ro-RO"/>
        </w:rPr>
        <w:t>Notificarea  nr. 1 din 03.09.2019 pentru disciplina Geografie</w:t>
      </w:r>
    </w:p>
    <w:p w:rsidR="00474C25" w:rsidRPr="00474C25" w:rsidRDefault="00474C25" w:rsidP="00474C25">
      <w:pPr>
        <w:spacing w:after="0" w:line="240" w:lineRule="auto"/>
        <w:rPr>
          <w:rFonts w:ascii="Times New Roman" w:eastAsia="Times New Roman" w:hAnsi="Times New Roman" w:cs="Times New Roman"/>
          <w:sz w:val="24"/>
          <w:szCs w:val="24"/>
          <w:lang w:eastAsia="ro-RO"/>
        </w:rPr>
      </w:pPr>
    </w:p>
    <w:p w:rsidR="00474C25" w:rsidRDefault="006074EE" w:rsidP="00474C25">
      <w:pPr>
        <w:spacing w:after="0" w:line="240" w:lineRule="auto"/>
        <w:rPr>
          <w:rFonts w:ascii="Georgia" w:eastAsia="Times New Roman" w:hAnsi="Georgia" w:cs="Times New Roman"/>
          <w:sz w:val="27"/>
          <w:szCs w:val="27"/>
          <w:lang w:eastAsia="ro-RO"/>
        </w:rPr>
      </w:pPr>
      <w:r>
        <w:rPr>
          <w:rFonts w:ascii="Georgia" w:eastAsia="Times New Roman" w:hAnsi="Georgia" w:cs="Times New Roman"/>
          <w:sz w:val="27"/>
          <w:szCs w:val="27"/>
          <w:lang w:eastAsia="ro-RO"/>
        </w:rPr>
        <w:t xml:space="preserve">Trimitem atașat </w:t>
      </w:r>
      <w:bookmarkStart w:id="0" w:name="_GoBack"/>
      <w:bookmarkEnd w:id="0"/>
      <w:r w:rsidR="00474C25" w:rsidRPr="00474C25">
        <w:rPr>
          <w:rFonts w:ascii="Georgia" w:eastAsia="Times New Roman" w:hAnsi="Georgia" w:cs="Times New Roman"/>
          <w:sz w:val="27"/>
          <w:szCs w:val="27"/>
          <w:lang w:eastAsia="ro-RO"/>
        </w:rPr>
        <w:t xml:space="preserve"> planificările pentru acest an școlar. </w:t>
      </w:r>
    </w:p>
    <w:p w:rsidR="00474C25" w:rsidRPr="00474C25" w:rsidRDefault="00474C25" w:rsidP="00474C25">
      <w:pPr>
        <w:spacing w:after="0" w:line="240" w:lineRule="auto"/>
        <w:jc w:val="both"/>
        <w:rPr>
          <w:rFonts w:ascii="Times New Roman" w:eastAsia="Times New Roman" w:hAnsi="Times New Roman" w:cs="Times New Roman"/>
          <w:sz w:val="24"/>
          <w:szCs w:val="24"/>
          <w:lang w:eastAsia="ro-RO"/>
        </w:rPr>
      </w:pPr>
      <w:r w:rsidRPr="00474C25">
        <w:rPr>
          <w:rFonts w:ascii="Georgia" w:eastAsia="Times New Roman" w:hAnsi="Georgia" w:cs="Times New Roman"/>
          <w:sz w:val="27"/>
          <w:szCs w:val="27"/>
          <w:lang w:eastAsia="ro-RO"/>
        </w:rPr>
        <w:t>Facem următoarele precizări:</w:t>
      </w:r>
    </w:p>
    <w:p w:rsidR="00474C25" w:rsidRPr="00474C25" w:rsidRDefault="00474C25" w:rsidP="00474C25">
      <w:pPr>
        <w:spacing w:after="0" w:line="240" w:lineRule="auto"/>
        <w:jc w:val="both"/>
        <w:rPr>
          <w:rFonts w:ascii="Times New Roman" w:eastAsia="Times New Roman" w:hAnsi="Times New Roman" w:cs="Times New Roman"/>
          <w:sz w:val="24"/>
          <w:szCs w:val="24"/>
          <w:lang w:eastAsia="ro-RO"/>
        </w:rPr>
      </w:pPr>
      <w:r w:rsidRPr="00474C25">
        <w:rPr>
          <w:rFonts w:ascii="Georgia" w:eastAsia="Times New Roman" w:hAnsi="Georgia" w:cs="Times New Roman"/>
          <w:sz w:val="27"/>
          <w:szCs w:val="27"/>
          <w:lang w:eastAsia="ro-RO"/>
        </w:rPr>
        <w:t>1. - pentru gimnaziu,  micile modificări apărute, sunt conform structurii care va fi cuprinsă și în ghidul proiectului CRED,  structură ce va fi aceeași pentru toate disciplinele; </w:t>
      </w:r>
    </w:p>
    <w:p w:rsidR="00474C25" w:rsidRPr="00474C25" w:rsidRDefault="00474C25" w:rsidP="00474C25">
      <w:pPr>
        <w:spacing w:after="0" w:line="240" w:lineRule="auto"/>
        <w:jc w:val="both"/>
        <w:rPr>
          <w:rFonts w:ascii="Times New Roman" w:eastAsia="Times New Roman" w:hAnsi="Times New Roman" w:cs="Times New Roman"/>
          <w:sz w:val="24"/>
          <w:szCs w:val="24"/>
          <w:lang w:eastAsia="ro-RO"/>
        </w:rPr>
      </w:pPr>
      <w:r w:rsidRPr="00474C25">
        <w:rPr>
          <w:rFonts w:ascii="Georgia" w:eastAsia="Times New Roman" w:hAnsi="Georgia" w:cs="Times New Roman"/>
          <w:sz w:val="27"/>
          <w:szCs w:val="27"/>
          <w:lang w:eastAsia="ro-RO"/>
        </w:rPr>
        <w:t>2. - pentru liceu, planificările sunt d</w:t>
      </w:r>
      <w:r>
        <w:rPr>
          <w:rFonts w:ascii="Georgia" w:eastAsia="Times New Roman" w:hAnsi="Georgia" w:cs="Times New Roman"/>
          <w:sz w:val="27"/>
          <w:szCs w:val="27"/>
          <w:lang w:eastAsia="ro-RO"/>
        </w:rPr>
        <w:t>istincte, realizate pe filiere:</w:t>
      </w:r>
      <w:r w:rsidRPr="00474C25">
        <w:rPr>
          <w:rFonts w:ascii="Georgia" w:eastAsia="Times New Roman" w:hAnsi="Georgia" w:cs="Times New Roman"/>
          <w:sz w:val="27"/>
          <w:szCs w:val="27"/>
          <w:lang w:eastAsia="ro-RO"/>
        </w:rPr>
        <w:t xml:space="preserve"> teoretică, vocațională și tehnologică; </w:t>
      </w:r>
    </w:p>
    <w:p w:rsidR="00474C25" w:rsidRPr="00474C25" w:rsidRDefault="00474C25" w:rsidP="00474C25">
      <w:pPr>
        <w:spacing w:after="0" w:line="240" w:lineRule="auto"/>
        <w:jc w:val="both"/>
        <w:rPr>
          <w:rFonts w:ascii="Times New Roman" w:eastAsia="Times New Roman" w:hAnsi="Times New Roman" w:cs="Times New Roman"/>
          <w:sz w:val="24"/>
          <w:szCs w:val="24"/>
          <w:lang w:eastAsia="ro-RO"/>
        </w:rPr>
      </w:pPr>
      <w:r w:rsidRPr="00474C25">
        <w:rPr>
          <w:rFonts w:ascii="Georgia" w:eastAsia="Times New Roman" w:hAnsi="Georgia" w:cs="Times New Roman"/>
          <w:sz w:val="27"/>
          <w:szCs w:val="27"/>
          <w:lang w:eastAsia="ro-RO"/>
        </w:rPr>
        <w:t xml:space="preserve">3. - pentru filiera tehnologică, planificările se elaborează în funcție de nr. de săptămâni de teorie / săptămâni de practică (consultați </w:t>
      </w:r>
      <w:r w:rsidRPr="00474C25">
        <w:rPr>
          <w:rFonts w:ascii="Georgia" w:eastAsia="Times New Roman" w:hAnsi="Georgia" w:cs="Times New Roman"/>
          <w:sz w:val="27"/>
          <w:szCs w:val="27"/>
          <w:lang w:eastAsia="ro-RO"/>
        </w:rPr>
        <w:t>pentru structură</w:t>
      </w:r>
      <w:r w:rsidRPr="00474C25">
        <w:rPr>
          <w:rFonts w:ascii="Georgia" w:eastAsia="Times New Roman" w:hAnsi="Georgia" w:cs="Times New Roman"/>
          <w:sz w:val="27"/>
          <w:szCs w:val="27"/>
          <w:lang w:eastAsia="ro-RO"/>
        </w:rPr>
        <w:t xml:space="preserve"> OMEN nr. 32</w:t>
      </w:r>
      <w:r>
        <w:rPr>
          <w:rFonts w:ascii="Georgia" w:eastAsia="Times New Roman" w:hAnsi="Georgia" w:cs="Times New Roman"/>
          <w:sz w:val="27"/>
          <w:szCs w:val="27"/>
          <w:lang w:eastAsia="ro-RO"/>
        </w:rPr>
        <w:t>07/22.02.2019, atașat în arhivă)</w:t>
      </w:r>
      <w:r w:rsidRPr="00474C25">
        <w:rPr>
          <w:rFonts w:ascii="Georgia" w:eastAsia="Times New Roman" w:hAnsi="Georgia" w:cs="Times New Roman"/>
          <w:sz w:val="27"/>
          <w:szCs w:val="27"/>
          <w:lang w:eastAsia="ro-RO"/>
        </w:rPr>
        <w:t>; </w:t>
      </w:r>
    </w:p>
    <w:p w:rsidR="00474C25" w:rsidRPr="00474C25" w:rsidRDefault="00474C25" w:rsidP="00474C25">
      <w:pPr>
        <w:spacing w:after="0" w:line="240" w:lineRule="auto"/>
        <w:jc w:val="both"/>
        <w:rPr>
          <w:rFonts w:ascii="Times New Roman" w:eastAsia="Times New Roman" w:hAnsi="Times New Roman" w:cs="Times New Roman"/>
          <w:sz w:val="24"/>
          <w:szCs w:val="24"/>
          <w:lang w:eastAsia="ro-RO"/>
        </w:rPr>
      </w:pPr>
      <w:r w:rsidRPr="00474C25">
        <w:rPr>
          <w:rFonts w:ascii="Georgia" w:eastAsia="Times New Roman" w:hAnsi="Georgia" w:cs="Times New Roman"/>
          <w:sz w:val="27"/>
          <w:szCs w:val="27"/>
          <w:lang w:eastAsia="ro-RO"/>
        </w:rPr>
        <w:t>4. fiecare cadru didactic își personalizează planificările calendaristice: introduce antetul unității școlare, numele și prenumele, datele calendaristice, include săptămâna „Școala altfel”, ține cont de noua structură a anului școlar, de dur</w:t>
      </w:r>
      <w:r>
        <w:rPr>
          <w:rFonts w:ascii="Georgia" w:eastAsia="Times New Roman" w:hAnsi="Georgia" w:cs="Times New Roman"/>
          <w:sz w:val="27"/>
          <w:szCs w:val="27"/>
          <w:lang w:eastAsia="ro-RO"/>
        </w:rPr>
        <w:t>ata semestrelor/ vacanțelor /  de zilele</w:t>
      </w:r>
      <w:r w:rsidRPr="00474C25">
        <w:rPr>
          <w:rFonts w:ascii="Georgia" w:eastAsia="Times New Roman" w:hAnsi="Georgia" w:cs="Times New Roman"/>
          <w:sz w:val="27"/>
          <w:szCs w:val="27"/>
          <w:lang w:eastAsia="ro-RO"/>
        </w:rPr>
        <w:t xml:space="preserve"> libere legale și de data de finalizare</w:t>
      </w:r>
      <w:r>
        <w:rPr>
          <w:rFonts w:ascii="Georgia" w:eastAsia="Times New Roman" w:hAnsi="Georgia" w:cs="Times New Roman"/>
          <w:sz w:val="27"/>
          <w:szCs w:val="27"/>
          <w:lang w:eastAsia="ro-RO"/>
        </w:rPr>
        <w:t xml:space="preserve"> </w:t>
      </w:r>
      <w:r w:rsidRPr="00474C25">
        <w:rPr>
          <w:rFonts w:ascii="Georgia" w:eastAsia="Times New Roman" w:hAnsi="Georgia" w:cs="Times New Roman"/>
          <w:sz w:val="27"/>
          <w:szCs w:val="27"/>
          <w:lang w:eastAsia="ro-RO"/>
        </w:rPr>
        <w:t>a cursurilor pentru absolvenții claselor terminale (a VIII-a, a XII-a/ a XIII-a); </w:t>
      </w:r>
    </w:p>
    <w:p w:rsidR="00474C25" w:rsidRPr="00474C25" w:rsidRDefault="00474C25" w:rsidP="00474C25">
      <w:pPr>
        <w:spacing w:after="0" w:line="240" w:lineRule="auto"/>
        <w:jc w:val="both"/>
        <w:rPr>
          <w:rFonts w:ascii="Times New Roman" w:eastAsia="Times New Roman" w:hAnsi="Times New Roman" w:cs="Times New Roman"/>
          <w:sz w:val="24"/>
          <w:szCs w:val="24"/>
          <w:lang w:eastAsia="ro-RO"/>
        </w:rPr>
      </w:pPr>
      <w:r>
        <w:rPr>
          <w:rFonts w:ascii="Georgia" w:eastAsia="Times New Roman" w:hAnsi="Georgia" w:cs="Times New Roman"/>
          <w:sz w:val="27"/>
          <w:szCs w:val="27"/>
          <w:lang w:eastAsia="ro-RO"/>
        </w:rPr>
        <w:t>5. - î</w:t>
      </w:r>
      <w:r w:rsidRPr="00474C25">
        <w:rPr>
          <w:rFonts w:ascii="Georgia" w:eastAsia="Times New Roman" w:hAnsi="Georgia" w:cs="Times New Roman"/>
          <w:sz w:val="27"/>
          <w:szCs w:val="27"/>
          <w:lang w:eastAsia="ro-RO"/>
        </w:rPr>
        <w:t>n planificările calendaristice semestriale/ anuale se includ și lecțiile/ temele de sinteză/ de recapitulare (min. 1 oră/ sem.).</w:t>
      </w:r>
    </w:p>
    <w:p w:rsidR="00474C25" w:rsidRPr="00474C25" w:rsidRDefault="00474C25" w:rsidP="00474C25">
      <w:pPr>
        <w:spacing w:after="0" w:line="240" w:lineRule="auto"/>
        <w:jc w:val="both"/>
        <w:rPr>
          <w:rFonts w:ascii="Times New Roman" w:eastAsia="Times New Roman" w:hAnsi="Times New Roman" w:cs="Times New Roman"/>
          <w:sz w:val="24"/>
          <w:szCs w:val="24"/>
          <w:lang w:eastAsia="ro-RO"/>
        </w:rPr>
      </w:pPr>
      <w:r w:rsidRPr="00474C25">
        <w:rPr>
          <w:rFonts w:ascii="Georgia" w:eastAsia="Times New Roman" w:hAnsi="Georgia" w:cs="Times New Roman"/>
          <w:sz w:val="27"/>
          <w:szCs w:val="27"/>
          <w:lang w:eastAsia="ro-RO"/>
        </w:rPr>
        <w:t xml:space="preserve">6. </w:t>
      </w:r>
      <w:r>
        <w:rPr>
          <w:rFonts w:ascii="Georgia" w:eastAsia="Times New Roman" w:hAnsi="Georgia" w:cs="Times New Roman"/>
          <w:sz w:val="27"/>
          <w:szCs w:val="27"/>
          <w:lang w:eastAsia="ro-RO"/>
        </w:rPr>
        <w:t xml:space="preserve">- </w:t>
      </w:r>
      <w:r w:rsidRPr="00474C25">
        <w:rPr>
          <w:rFonts w:ascii="Georgia" w:eastAsia="Times New Roman" w:hAnsi="Georgia" w:cs="Times New Roman"/>
          <w:sz w:val="27"/>
          <w:szCs w:val="27"/>
          <w:lang w:eastAsia="ro-RO"/>
        </w:rPr>
        <w:t>Graficul Consfătuirilor județene va fi realizat la nivelul ISJ și se va trimite în teritoriu. Acesta, probabil, va fi corelat cu data desfășurării Consfătuirilor naționale (varianta propusă pentru geografie..., fiind 19-21 sep</w:t>
      </w:r>
      <w:r>
        <w:rPr>
          <w:rFonts w:ascii="Georgia" w:eastAsia="Times New Roman" w:hAnsi="Georgia" w:cs="Times New Roman"/>
          <w:sz w:val="27"/>
          <w:szCs w:val="27"/>
          <w:lang w:eastAsia="ro-RO"/>
        </w:rPr>
        <w:t>t</w:t>
      </w:r>
      <w:r w:rsidRPr="00474C25">
        <w:rPr>
          <w:rFonts w:ascii="Georgia" w:eastAsia="Times New Roman" w:hAnsi="Georgia" w:cs="Times New Roman"/>
          <w:sz w:val="27"/>
          <w:szCs w:val="27"/>
          <w:lang w:eastAsia="ro-RO"/>
        </w:rPr>
        <w:t>. 2019!!).</w:t>
      </w:r>
    </w:p>
    <w:p w:rsidR="00474C25" w:rsidRPr="00474C25" w:rsidRDefault="00474C25" w:rsidP="00474C25">
      <w:pPr>
        <w:spacing w:after="0" w:line="240" w:lineRule="auto"/>
        <w:jc w:val="both"/>
        <w:rPr>
          <w:rFonts w:ascii="Times New Roman" w:eastAsia="Times New Roman" w:hAnsi="Times New Roman" w:cs="Times New Roman"/>
          <w:sz w:val="24"/>
          <w:szCs w:val="24"/>
          <w:lang w:eastAsia="ro-RO"/>
        </w:rPr>
      </w:pPr>
      <w:r w:rsidRPr="00474C25">
        <w:rPr>
          <w:rFonts w:ascii="Georgia" w:eastAsia="Times New Roman" w:hAnsi="Georgia" w:cs="Times New Roman"/>
          <w:sz w:val="27"/>
          <w:szCs w:val="27"/>
          <w:lang w:eastAsia="ro-RO"/>
        </w:rPr>
        <w:t>7. Chiar dacă este posibilă, din start, întârzierea acestor întâlniri aveți posibilitatea realizării planificărilor calendaristice și începerea normală a cursurilor.</w:t>
      </w:r>
    </w:p>
    <w:p w:rsidR="00474C25" w:rsidRDefault="00474C25" w:rsidP="00474C25">
      <w:pPr>
        <w:spacing w:after="0" w:line="240" w:lineRule="auto"/>
        <w:jc w:val="both"/>
        <w:rPr>
          <w:rFonts w:ascii="Georgia" w:eastAsia="Times New Roman" w:hAnsi="Georgia" w:cs="Times New Roman"/>
          <w:sz w:val="27"/>
          <w:szCs w:val="27"/>
          <w:lang w:eastAsia="ro-RO"/>
        </w:rPr>
      </w:pPr>
      <w:r w:rsidRPr="00474C25">
        <w:rPr>
          <w:rFonts w:ascii="Georgia" w:eastAsia="Times New Roman" w:hAnsi="Georgia" w:cs="Times New Roman"/>
          <w:sz w:val="27"/>
          <w:szCs w:val="27"/>
          <w:lang w:eastAsia="ro-RO"/>
        </w:rPr>
        <w:t>8. Nu uitați, ca la fiecare început de an școlar, </w:t>
      </w:r>
      <w:r w:rsidRPr="00474C25">
        <w:rPr>
          <w:rFonts w:ascii="Georgia" w:eastAsia="Times New Roman" w:hAnsi="Georgia" w:cs="Times New Roman"/>
          <w:b/>
          <w:bCs/>
          <w:i/>
          <w:iCs/>
          <w:sz w:val="27"/>
          <w:szCs w:val="27"/>
          <w:lang w:eastAsia="ro-RO"/>
        </w:rPr>
        <w:t>să aplicați testele predictive/ inițiale</w:t>
      </w:r>
      <w:r w:rsidRPr="00474C25">
        <w:rPr>
          <w:rFonts w:ascii="Georgia" w:eastAsia="Times New Roman" w:hAnsi="Georgia" w:cs="Times New Roman"/>
          <w:sz w:val="27"/>
          <w:szCs w:val="27"/>
          <w:lang w:eastAsia="ro-RO"/>
        </w:rPr>
        <w:t> (cu tot ceea ce presupune</w:t>
      </w:r>
      <w:r>
        <w:rPr>
          <w:rFonts w:ascii="Georgia" w:eastAsia="Times New Roman" w:hAnsi="Georgia" w:cs="Times New Roman"/>
          <w:sz w:val="27"/>
          <w:szCs w:val="27"/>
          <w:lang w:eastAsia="ro-RO"/>
        </w:rPr>
        <w:t xml:space="preserve"> acest demers: proiectarea/ stabilirea itemilor, a baremelor</w:t>
      </w:r>
      <w:r w:rsidRPr="00474C25">
        <w:rPr>
          <w:rFonts w:ascii="Georgia" w:eastAsia="Times New Roman" w:hAnsi="Georgia" w:cs="Times New Roman"/>
          <w:sz w:val="27"/>
          <w:szCs w:val="27"/>
          <w:lang w:eastAsia="ro-RO"/>
        </w:rPr>
        <w:t xml:space="preserve">, evaluarea, analiza și </w:t>
      </w:r>
      <w:r>
        <w:rPr>
          <w:rFonts w:ascii="Georgia" w:eastAsia="Times New Roman" w:hAnsi="Georgia" w:cs="Times New Roman"/>
          <w:sz w:val="27"/>
          <w:szCs w:val="27"/>
          <w:lang w:eastAsia="ro-RO"/>
        </w:rPr>
        <w:t xml:space="preserve">realizarea planurilor </w:t>
      </w:r>
      <w:proofErr w:type="spellStart"/>
      <w:r>
        <w:rPr>
          <w:rFonts w:ascii="Georgia" w:eastAsia="Times New Roman" w:hAnsi="Georgia" w:cs="Times New Roman"/>
          <w:sz w:val="27"/>
          <w:szCs w:val="27"/>
          <w:lang w:eastAsia="ro-RO"/>
        </w:rPr>
        <w:t>remediale</w:t>
      </w:r>
      <w:proofErr w:type="spellEnd"/>
      <w:r>
        <w:rPr>
          <w:rFonts w:ascii="Georgia" w:eastAsia="Times New Roman" w:hAnsi="Georgia" w:cs="Times New Roman"/>
          <w:sz w:val="27"/>
          <w:szCs w:val="27"/>
          <w:lang w:eastAsia="ro-RO"/>
        </w:rPr>
        <w:t xml:space="preserve">). Aceste testări </w:t>
      </w:r>
      <w:r w:rsidRPr="00474C25">
        <w:rPr>
          <w:rFonts w:ascii="Georgia" w:eastAsia="Times New Roman" w:hAnsi="Georgia" w:cs="Times New Roman"/>
          <w:sz w:val="27"/>
          <w:szCs w:val="27"/>
          <w:lang w:eastAsia="ro-RO"/>
        </w:rPr>
        <w:t xml:space="preserve"> sunt obligatorii la c</w:t>
      </w:r>
      <w:r>
        <w:rPr>
          <w:rFonts w:ascii="Georgia" w:eastAsia="Times New Roman" w:hAnsi="Georgia" w:cs="Times New Roman"/>
          <w:sz w:val="27"/>
          <w:szCs w:val="27"/>
          <w:lang w:eastAsia="ro-RO"/>
        </w:rPr>
        <w:t xml:space="preserve">lasele de început de ciclu (a V-a și a IX-a). </w:t>
      </w:r>
      <w:r w:rsidRPr="00474C25">
        <w:rPr>
          <w:rFonts w:ascii="Georgia" w:eastAsia="Times New Roman" w:hAnsi="Georgia" w:cs="Times New Roman"/>
          <w:sz w:val="27"/>
          <w:szCs w:val="27"/>
          <w:lang w:eastAsia="ro-RO"/>
        </w:rPr>
        <w:t xml:space="preserve"> </w:t>
      </w:r>
      <w:r w:rsidRPr="00474C25">
        <w:rPr>
          <w:rFonts w:ascii="Georgia" w:eastAsia="Times New Roman" w:hAnsi="Georgia" w:cs="Times New Roman"/>
          <w:b/>
          <w:i/>
          <w:sz w:val="27"/>
          <w:szCs w:val="27"/>
          <w:lang w:eastAsia="ro-RO"/>
        </w:rPr>
        <w:t>Opțional,  se pot aplica și  elevilor din clasele de la profilul economic și uman, care au geografia ca disciplină de bacalaureat.</w:t>
      </w:r>
      <w:r>
        <w:rPr>
          <w:rFonts w:ascii="Georgia" w:eastAsia="Times New Roman" w:hAnsi="Georgia" w:cs="Times New Roman"/>
          <w:sz w:val="27"/>
          <w:szCs w:val="27"/>
          <w:lang w:eastAsia="ro-RO"/>
        </w:rPr>
        <w:t xml:space="preserve"> </w:t>
      </w:r>
    </w:p>
    <w:p w:rsidR="00474C25" w:rsidRPr="00474C25" w:rsidRDefault="00474C25" w:rsidP="00474C25">
      <w:pPr>
        <w:spacing w:after="0" w:line="240" w:lineRule="auto"/>
        <w:jc w:val="both"/>
        <w:rPr>
          <w:rFonts w:ascii="Times New Roman" w:eastAsia="Times New Roman" w:hAnsi="Times New Roman" w:cs="Times New Roman"/>
          <w:i/>
          <w:sz w:val="24"/>
          <w:szCs w:val="24"/>
          <w:lang w:eastAsia="ro-RO"/>
        </w:rPr>
      </w:pPr>
      <w:r w:rsidRPr="00474C25">
        <w:rPr>
          <w:rFonts w:ascii="Georgia" w:eastAsia="Times New Roman" w:hAnsi="Georgia" w:cs="Times New Roman"/>
          <w:i/>
          <w:sz w:val="27"/>
          <w:szCs w:val="27"/>
          <w:lang w:eastAsia="ro-RO"/>
        </w:rPr>
        <w:t>Documentele aferente testării inițiale se păstrează la dosarul Comisiei metodice din școală.</w:t>
      </w:r>
    </w:p>
    <w:p w:rsidR="00CA377D" w:rsidRPr="00474C25" w:rsidRDefault="00CA377D" w:rsidP="00474C25">
      <w:pPr>
        <w:jc w:val="both"/>
        <w:rPr>
          <w:i/>
        </w:rPr>
      </w:pPr>
    </w:p>
    <w:p w:rsidR="00474C25" w:rsidRDefault="00474C25" w:rsidP="00474C25">
      <w:pPr>
        <w:jc w:val="both"/>
      </w:pPr>
    </w:p>
    <w:p w:rsidR="00474C25" w:rsidRPr="00474C25" w:rsidRDefault="00474C25" w:rsidP="00474C25">
      <w:pPr>
        <w:jc w:val="center"/>
        <w:rPr>
          <w:rFonts w:ascii="Times New Roman" w:hAnsi="Times New Roman" w:cs="Times New Roman"/>
          <w:b/>
          <w:sz w:val="24"/>
          <w:szCs w:val="24"/>
        </w:rPr>
      </w:pPr>
      <w:r w:rsidRPr="00474C25">
        <w:rPr>
          <w:rFonts w:ascii="Times New Roman" w:hAnsi="Times New Roman" w:cs="Times New Roman"/>
          <w:b/>
          <w:sz w:val="24"/>
          <w:szCs w:val="24"/>
        </w:rPr>
        <w:t>Inspector pentru geografie,</w:t>
      </w:r>
    </w:p>
    <w:p w:rsidR="00474C25" w:rsidRPr="00474C25" w:rsidRDefault="00474C25" w:rsidP="00474C25">
      <w:pPr>
        <w:jc w:val="center"/>
        <w:rPr>
          <w:rFonts w:ascii="Times New Roman" w:hAnsi="Times New Roman" w:cs="Times New Roman"/>
          <w:b/>
          <w:sz w:val="24"/>
          <w:szCs w:val="24"/>
        </w:rPr>
      </w:pPr>
      <w:r w:rsidRPr="00474C25">
        <w:rPr>
          <w:rFonts w:ascii="Times New Roman" w:hAnsi="Times New Roman" w:cs="Times New Roman"/>
          <w:b/>
          <w:sz w:val="24"/>
          <w:szCs w:val="24"/>
        </w:rPr>
        <w:t>Prof. dr. Constantin COCERHAN</w:t>
      </w:r>
    </w:p>
    <w:sectPr w:rsidR="00474C25" w:rsidRPr="00474C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569"/>
    <w:rsid w:val="00474C25"/>
    <w:rsid w:val="006074EE"/>
    <w:rsid w:val="00CA377D"/>
    <w:rsid w:val="00F945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D41596-07FA-41BC-8175-5A885D8B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343020">
      <w:bodyDiv w:val="1"/>
      <w:marLeft w:val="0"/>
      <w:marRight w:val="0"/>
      <w:marTop w:val="0"/>
      <w:marBottom w:val="0"/>
      <w:divBdr>
        <w:top w:val="none" w:sz="0" w:space="0" w:color="auto"/>
        <w:left w:val="none" w:sz="0" w:space="0" w:color="auto"/>
        <w:bottom w:val="none" w:sz="0" w:space="0" w:color="auto"/>
        <w:right w:val="none" w:sz="0" w:space="0" w:color="auto"/>
      </w:divBdr>
      <w:divsChild>
        <w:div w:id="348456309">
          <w:marLeft w:val="0"/>
          <w:marRight w:val="0"/>
          <w:marTop w:val="0"/>
          <w:marBottom w:val="0"/>
          <w:divBdr>
            <w:top w:val="none" w:sz="0" w:space="0" w:color="auto"/>
            <w:left w:val="none" w:sz="0" w:space="0" w:color="auto"/>
            <w:bottom w:val="none" w:sz="0" w:space="0" w:color="auto"/>
            <w:right w:val="none" w:sz="0" w:space="0" w:color="auto"/>
          </w:divBdr>
        </w:div>
        <w:div w:id="1980374583">
          <w:marLeft w:val="0"/>
          <w:marRight w:val="0"/>
          <w:marTop w:val="0"/>
          <w:marBottom w:val="0"/>
          <w:divBdr>
            <w:top w:val="none" w:sz="0" w:space="0" w:color="auto"/>
            <w:left w:val="none" w:sz="0" w:space="0" w:color="auto"/>
            <w:bottom w:val="none" w:sz="0" w:space="0" w:color="auto"/>
            <w:right w:val="none" w:sz="0" w:space="0" w:color="auto"/>
          </w:divBdr>
        </w:div>
        <w:div w:id="1087114162">
          <w:marLeft w:val="0"/>
          <w:marRight w:val="0"/>
          <w:marTop w:val="0"/>
          <w:marBottom w:val="0"/>
          <w:divBdr>
            <w:top w:val="none" w:sz="0" w:space="0" w:color="auto"/>
            <w:left w:val="none" w:sz="0" w:space="0" w:color="auto"/>
            <w:bottom w:val="none" w:sz="0" w:space="0" w:color="auto"/>
            <w:right w:val="none" w:sz="0" w:space="0" w:color="auto"/>
          </w:divBdr>
        </w:div>
        <w:div w:id="921992486">
          <w:marLeft w:val="0"/>
          <w:marRight w:val="0"/>
          <w:marTop w:val="0"/>
          <w:marBottom w:val="0"/>
          <w:divBdr>
            <w:top w:val="none" w:sz="0" w:space="0" w:color="auto"/>
            <w:left w:val="none" w:sz="0" w:space="0" w:color="auto"/>
            <w:bottom w:val="none" w:sz="0" w:space="0" w:color="auto"/>
            <w:right w:val="none" w:sz="0" w:space="0" w:color="auto"/>
          </w:divBdr>
        </w:div>
        <w:div w:id="1507672425">
          <w:marLeft w:val="0"/>
          <w:marRight w:val="0"/>
          <w:marTop w:val="0"/>
          <w:marBottom w:val="0"/>
          <w:divBdr>
            <w:top w:val="none" w:sz="0" w:space="0" w:color="auto"/>
            <w:left w:val="none" w:sz="0" w:space="0" w:color="auto"/>
            <w:bottom w:val="none" w:sz="0" w:space="0" w:color="auto"/>
            <w:right w:val="none" w:sz="0" w:space="0" w:color="auto"/>
          </w:divBdr>
        </w:div>
        <w:div w:id="2007590297">
          <w:marLeft w:val="0"/>
          <w:marRight w:val="0"/>
          <w:marTop w:val="0"/>
          <w:marBottom w:val="0"/>
          <w:divBdr>
            <w:top w:val="none" w:sz="0" w:space="0" w:color="auto"/>
            <w:left w:val="none" w:sz="0" w:space="0" w:color="auto"/>
            <w:bottom w:val="none" w:sz="0" w:space="0" w:color="auto"/>
            <w:right w:val="none" w:sz="0" w:space="0" w:color="auto"/>
          </w:divBdr>
        </w:div>
        <w:div w:id="1014307600">
          <w:marLeft w:val="0"/>
          <w:marRight w:val="0"/>
          <w:marTop w:val="0"/>
          <w:marBottom w:val="0"/>
          <w:divBdr>
            <w:top w:val="none" w:sz="0" w:space="0" w:color="auto"/>
            <w:left w:val="none" w:sz="0" w:space="0" w:color="auto"/>
            <w:bottom w:val="none" w:sz="0" w:space="0" w:color="auto"/>
            <w:right w:val="none" w:sz="0" w:space="0" w:color="auto"/>
          </w:divBdr>
        </w:div>
        <w:div w:id="1025056216">
          <w:marLeft w:val="0"/>
          <w:marRight w:val="0"/>
          <w:marTop w:val="0"/>
          <w:marBottom w:val="0"/>
          <w:divBdr>
            <w:top w:val="none" w:sz="0" w:space="0" w:color="auto"/>
            <w:left w:val="none" w:sz="0" w:space="0" w:color="auto"/>
            <w:bottom w:val="none" w:sz="0" w:space="0" w:color="auto"/>
            <w:right w:val="none" w:sz="0" w:space="0" w:color="auto"/>
          </w:divBdr>
        </w:div>
        <w:div w:id="1927567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322</Words>
  <Characters>1870</Characters>
  <Application>Microsoft Office Word</Application>
  <DocSecurity>0</DocSecurity>
  <Lines>15</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Cocerhan</dc:creator>
  <cp:keywords/>
  <dc:description/>
  <cp:lastModifiedBy>Constantin Cocerhan</cp:lastModifiedBy>
  <cp:revision>2</cp:revision>
  <dcterms:created xsi:type="dcterms:W3CDTF">2019-09-03T14:24:00Z</dcterms:created>
  <dcterms:modified xsi:type="dcterms:W3CDTF">2019-09-03T14:34:00Z</dcterms:modified>
</cp:coreProperties>
</file>